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B53" w:rsidRPr="009D0AE0" w:rsidRDefault="007B7C82" w:rsidP="007B7C82">
      <w:pPr>
        <w:spacing w:after="0"/>
        <w:jc w:val="right"/>
        <w:rPr>
          <w:rFonts w:ascii="Tahoma" w:eastAsia="Times New Roman" w:hAnsi="Tahoma" w:cs="Tahoma"/>
          <w:b/>
          <w:sz w:val="24"/>
          <w:lang w:eastAsia="ru-RU"/>
        </w:rPr>
      </w:pPr>
      <w:r w:rsidRPr="009D0AE0">
        <w:rPr>
          <w:rFonts w:ascii="Tahoma" w:eastAsia="Times New Roman" w:hAnsi="Tahoma" w:cs="Tahoma"/>
          <w:b/>
          <w:sz w:val="24"/>
          <w:lang w:eastAsia="ru-RU"/>
        </w:rPr>
        <w:t>Приложение 2</w:t>
      </w:r>
    </w:p>
    <w:p w:rsidR="00E75B53" w:rsidRPr="009D0AE0" w:rsidRDefault="00E75B53" w:rsidP="00E75B53">
      <w:pPr>
        <w:pStyle w:val="a3"/>
        <w:tabs>
          <w:tab w:val="clear" w:pos="4677"/>
        </w:tabs>
        <w:ind w:right="-598"/>
        <w:jc w:val="center"/>
        <w:rPr>
          <w:rFonts w:ascii="Tahoma" w:hAnsi="Tahoma" w:cs="Tahoma"/>
          <w:b/>
        </w:rPr>
      </w:pPr>
    </w:p>
    <w:p w:rsidR="00E75B53" w:rsidRPr="009D0AE0" w:rsidRDefault="00E75B53" w:rsidP="00E75B53">
      <w:pPr>
        <w:pStyle w:val="a3"/>
        <w:tabs>
          <w:tab w:val="clear" w:pos="4677"/>
        </w:tabs>
        <w:ind w:right="-598"/>
        <w:jc w:val="center"/>
        <w:rPr>
          <w:rFonts w:ascii="Tahoma" w:hAnsi="Tahoma" w:cs="Tahoma"/>
          <w:b/>
        </w:rPr>
      </w:pPr>
      <w:r w:rsidRPr="009D0AE0">
        <w:rPr>
          <w:rFonts w:ascii="Tahoma" w:hAnsi="Tahoma" w:cs="Tahoma"/>
          <w:b/>
        </w:rPr>
        <w:t>ПЕРЕЧЕНЬ ПЛОЩАДОЧНЫХ И ЛИНЕЙНЫХ ОБЪЕКТОВ</w:t>
      </w:r>
    </w:p>
    <w:p w:rsidR="00E75B53" w:rsidRPr="009D0AE0" w:rsidRDefault="00E75B53" w:rsidP="00E75B53">
      <w:pPr>
        <w:pStyle w:val="a3"/>
        <w:tabs>
          <w:tab w:val="clear" w:pos="4677"/>
        </w:tabs>
        <w:ind w:right="-598"/>
        <w:jc w:val="center"/>
        <w:rPr>
          <w:rFonts w:ascii="Tahoma" w:hAnsi="Tahoma" w:cs="Tahoma"/>
          <w:b/>
        </w:rPr>
      </w:pPr>
      <w:r w:rsidRPr="009D0AE0">
        <w:rPr>
          <w:rFonts w:ascii="Tahoma" w:hAnsi="Tahoma" w:cs="Tahoma"/>
          <w:b/>
        </w:rPr>
        <w:t>К ТЕХНИЧЕСКОМУ ЗАДАНИЮ НА ВЫПОЛНЕНИЕ ИНЖЕНЕРНЫХ ИЗЫСКАНИЙ ОБЪЕКТА</w:t>
      </w:r>
    </w:p>
    <w:p w:rsidR="009D0AE0" w:rsidRDefault="009D0AE0" w:rsidP="009D0AE0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</w:p>
    <w:p w:rsidR="009D0AE0" w:rsidRPr="009D0AE0" w:rsidRDefault="009D0AE0" w:rsidP="009D0AE0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9D0AE0">
        <w:rPr>
          <w:rFonts w:ascii="Tahoma" w:hAnsi="Tahoma" w:cs="Tahoma"/>
          <w:b w:val="0"/>
          <w:sz w:val="24"/>
          <w:szCs w:val="24"/>
        </w:rPr>
        <w:t xml:space="preserve">Строительство нового грузового терминала в аэропорту «Норильск», </w:t>
      </w:r>
    </w:p>
    <w:p w:rsidR="009D0AE0" w:rsidRPr="009D0AE0" w:rsidRDefault="009D0AE0" w:rsidP="009D0AE0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9D0AE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C1A5B" wp14:editId="247BF80A">
                <wp:simplePos x="0" y="0"/>
                <wp:positionH relativeFrom="column">
                  <wp:posOffset>-211455</wp:posOffset>
                </wp:positionH>
                <wp:positionV relativeFrom="paragraph">
                  <wp:posOffset>360680</wp:posOffset>
                </wp:positionV>
                <wp:extent cx="6164580" cy="38100"/>
                <wp:effectExtent l="0" t="0" r="2667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64580" cy="381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79FEB3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65pt,28.4pt" to="468.7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" strokecolor="black [3213]" strokeweight=".5pt">
                <v:stroke joinstyle="miter"/>
              </v:line>
            </w:pict>
          </mc:Fallback>
        </mc:AlternateContent>
      </w:r>
      <w:r w:rsidRPr="009D0AE0">
        <w:rPr>
          <w:rFonts w:ascii="Tahoma" w:hAnsi="Tahoma" w:cs="Tahoma"/>
          <w:b w:val="0"/>
          <w:sz w:val="24"/>
          <w:szCs w:val="24"/>
        </w:rPr>
        <w:t>по адресу: Красноярский край, городской округ город Норильск, город Норильск, территория Аэропорта Норильск, земельный участок 1</w:t>
      </w:r>
    </w:p>
    <w:p w:rsidR="009D0AE0" w:rsidRPr="009D0AE0" w:rsidRDefault="009D0AE0" w:rsidP="009D0AE0">
      <w:pPr>
        <w:pStyle w:val="1"/>
        <w:spacing w:before="0" w:beforeAutospacing="0"/>
        <w:jc w:val="center"/>
        <w:rPr>
          <w:rFonts w:ascii="Tahoma" w:hAnsi="Tahoma" w:cs="Tahoma"/>
          <w:b w:val="0"/>
        </w:rPr>
      </w:pPr>
      <w:r w:rsidRPr="009D0AE0">
        <w:rPr>
          <w:rFonts w:ascii="Tahoma" w:hAnsi="Tahoma" w:cs="Tahoma"/>
          <w:b w:val="0"/>
          <w:sz w:val="18"/>
          <w:szCs w:val="18"/>
        </w:rPr>
        <w:t xml:space="preserve">(наименование в соответствии с заданием на проектирование (объект, вид, место строительства)) </w:t>
      </w:r>
      <w:r w:rsidRPr="009D0AE0">
        <w:rPr>
          <w:rFonts w:ascii="Tahoma" w:hAnsi="Tahoma" w:cs="Tahoma"/>
          <w:b w:val="0"/>
        </w:rPr>
        <w:tab/>
      </w:r>
    </w:p>
    <w:p w:rsidR="00E75B53" w:rsidRPr="009D0AE0" w:rsidRDefault="00E75B53" w:rsidP="00E75B53">
      <w:pPr>
        <w:tabs>
          <w:tab w:val="left" w:pos="6034"/>
        </w:tabs>
        <w:spacing w:after="0" w:line="240" w:lineRule="auto"/>
        <w:ind w:firstLine="283"/>
        <w:jc w:val="right"/>
        <w:rPr>
          <w:rFonts w:ascii="Tahoma" w:hAnsi="Tahoma" w:cs="Tahoma"/>
        </w:rPr>
      </w:pPr>
    </w:p>
    <w:p w:rsidR="00E75B53" w:rsidRPr="009D0AE0" w:rsidRDefault="009D0AE0" w:rsidP="00E75B53">
      <w:pPr>
        <w:tabs>
          <w:tab w:val="left" w:pos="6034"/>
        </w:tabs>
        <w:spacing w:after="0" w:line="240" w:lineRule="auto"/>
        <w:ind w:firstLine="283"/>
        <w:jc w:val="right"/>
        <w:rPr>
          <w:rFonts w:ascii="Tahoma" w:hAnsi="Tahoma" w:cs="Tahoma"/>
          <w:sz w:val="24"/>
          <w:szCs w:val="24"/>
        </w:rPr>
      </w:pPr>
      <w:r w:rsidRPr="009D0AE0">
        <w:rPr>
          <w:rFonts w:ascii="Tahoma" w:hAnsi="Tahoma" w:cs="Tahoma"/>
          <w:sz w:val="24"/>
          <w:szCs w:val="24"/>
        </w:rPr>
        <w:t>«__</w:t>
      </w:r>
      <w:proofErr w:type="gramStart"/>
      <w:r w:rsidRPr="009D0AE0">
        <w:rPr>
          <w:rFonts w:ascii="Tahoma" w:hAnsi="Tahoma" w:cs="Tahoma"/>
          <w:sz w:val="24"/>
          <w:szCs w:val="24"/>
        </w:rPr>
        <w:t>_»_</w:t>
      </w:r>
      <w:proofErr w:type="gramEnd"/>
      <w:r w:rsidRPr="009D0AE0">
        <w:rPr>
          <w:rFonts w:ascii="Tahoma" w:hAnsi="Tahoma" w:cs="Tahoma"/>
          <w:sz w:val="24"/>
          <w:szCs w:val="24"/>
        </w:rPr>
        <w:t>__________2025</w:t>
      </w:r>
      <w:r w:rsidR="00E75B53" w:rsidRPr="009D0AE0">
        <w:rPr>
          <w:rFonts w:ascii="Tahoma" w:hAnsi="Tahoma" w:cs="Tahoma"/>
          <w:sz w:val="24"/>
          <w:szCs w:val="24"/>
        </w:rPr>
        <w:t xml:space="preserve"> г.</w:t>
      </w:r>
    </w:p>
    <w:p w:rsidR="00E75B53" w:rsidRPr="009D0AE0" w:rsidRDefault="00E75B53" w:rsidP="00E75B53">
      <w:pPr>
        <w:tabs>
          <w:tab w:val="left" w:pos="6034"/>
        </w:tabs>
        <w:spacing w:after="0" w:line="240" w:lineRule="auto"/>
        <w:ind w:firstLine="283"/>
        <w:jc w:val="both"/>
        <w:rPr>
          <w:rFonts w:ascii="Tahoma" w:hAnsi="Tahoma" w:cs="Tahoma"/>
          <w:szCs w:val="24"/>
        </w:rPr>
      </w:pPr>
    </w:p>
    <w:p w:rsidR="00E75B53" w:rsidRPr="009D0AE0" w:rsidRDefault="00E75B53" w:rsidP="00E75B53">
      <w:pPr>
        <w:pStyle w:val="a3"/>
        <w:ind w:right="-598"/>
        <w:jc w:val="center"/>
        <w:rPr>
          <w:rFonts w:ascii="Tahoma" w:eastAsia="Calibri" w:hAnsi="Tahoma" w:cs="Tahoma"/>
          <w:b/>
          <w:i/>
          <w:szCs w:val="22"/>
          <w:lang w:eastAsia="en-US"/>
        </w:rPr>
      </w:pPr>
    </w:p>
    <w:tbl>
      <w:tblPr>
        <w:tblW w:w="97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358"/>
      </w:tblGrid>
      <w:tr w:rsidR="00E75B53" w:rsidRPr="009D0AE0" w:rsidTr="009D0AE0">
        <w:trPr>
          <w:trHeight w:val="536"/>
        </w:trPr>
        <w:tc>
          <w:tcPr>
            <w:tcW w:w="426" w:type="dxa"/>
            <w:vAlign w:val="center"/>
          </w:tcPr>
          <w:p w:rsidR="00E75B53" w:rsidRPr="009D0AE0" w:rsidRDefault="00E75B53" w:rsidP="00320F8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D0AE0">
              <w:rPr>
                <w:rFonts w:ascii="Tahoma" w:hAnsi="Tahoma" w:cs="Tahoma"/>
                <w:b/>
                <w:sz w:val="24"/>
                <w:szCs w:val="24"/>
              </w:rPr>
              <w:t>№</w:t>
            </w:r>
          </w:p>
        </w:tc>
        <w:tc>
          <w:tcPr>
            <w:tcW w:w="9358" w:type="dxa"/>
            <w:vAlign w:val="center"/>
          </w:tcPr>
          <w:p w:rsidR="00E75B53" w:rsidRPr="009D0AE0" w:rsidRDefault="00E75B53" w:rsidP="00320F8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D0AE0">
              <w:rPr>
                <w:rFonts w:ascii="Tahoma" w:hAnsi="Tahoma" w:cs="Tahoma"/>
                <w:b/>
                <w:sz w:val="24"/>
                <w:szCs w:val="24"/>
              </w:rPr>
              <w:t>Наименование объекта</w:t>
            </w:r>
          </w:p>
        </w:tc>
      </w:tr>
      <w:tr w:rsidR="00E75B53" w:rsidRPr="009D0AE0" w:rsidTr="009D0AE0">
        <w:trPr>
          <w:trHeight w:val="558"/>
        </w:trPr>
        <w:tc>
          <w:tcPr>
            <w:tcW w:w="9784" w:type="dxa"/>
            <w:gridSpan w:val="2"/>
            <w:vAlign w:val="center"/>
          </w:tcPr>
          <w:p w:rsidR="00E75B53" w:rsidRPr="009D0AE0" w:rsidRDefault="00E75B53" w:rsidP="00320F8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D0AE0">
              <w:rPr>
                <w:rFonts w:ascii="Tahoma" w:hAnsi="Tahoma" w:cs="Tahoma"/>
                <w:b/>
                <w:sz w:val="24"/>
                <w:szCs w:val="24"/>
              </w:rPr>
              <w:t>Площадные объекты</w:t>
            </w:r>
          </w:p>
        </w:tc>
      </w:tr>
      <w:tr w:rsidR="00E75B53" w:rsidRPr="009D0AE0" w:rsidTr="009D0AE0">
        <w:trPr>
          <w:trHeight w:val="293"/>
        </w:trPr>
        <w:tc>
          <w:tcPr>
            <w:tcW w:w="426" w:type="dxa"/>
            <w:vAlign w:val="center"/>
          </w:tcPr>
          <w:p w:rsidR="00E75B53" w:rsidRPr="009D0AE0" w:rsidRDefault="00E75B53" w:rsidP="00320F86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D0AE0">
              <w:rPr>
                <w:rFonts w:ascii="Tahoma" w:hAnsi="Tahoma" w:cs="Tahoma"/>
                <w:sz w:val="24"/>
                <w:szCs w:val="24"/>
              </w:rPr>
              <w:t>1</w:t>
            </w:r>
            <w:r w:rsidR="009D0AE0" w:rsidRPr="009D0AE0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9358" w:type="dxa"/>
            <w:vAlign w:val="center"/>
          </w:tcPr>
          <w:p w:rsidR="00E75B53" w:rsidRPr="009D0AE0" w:rsidRDefault="009D0AE0" w:rsidP="00320F8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D0AE0">
              <w:rPr>
                <w:rFonts w:ascii="Tahoma" w:hAnsi="Tahoma" w:cs="Tahoma"/>
                <w:sz w:val="24"/>
                <w:szCs w:val="24"/>
              </w:rPr>
              <w:t>Новый грузовой терминал в аэропорту «Норильск»</w:t>
            </w:r>
          </w:p>
        </w:tc>
      </w:tr>
    </w:tbl>
    <w:p w:rsidR="00E75B53" w:rsidRPr="007B7C82" w:rsidRDefault="00E75B53" w:rsidP="00E75B53">
      <w:pPr>
        <w:spacing w:after="0" w:line="240" w:lineRule="auto"/>
        <w:jc w:val="right"/>
        <w:rPr>
          <w:rFonts w:ascii="Tahoma" w:hAnsi="Tahoma" w:cs="Tahoma"/>
        </w:rPr>
      </w:pPr>
    </w:p>
    <w:p w:rsidR="00E75B53" w:rsidRPr="007B7C82" w:rsidRDefault="00E75B53" w:rsidP="00E75B53">
      <w:pPr>
        <w:spacing w:after="0" w:line="240" w:lineRule="auto"/>
        <w:jc w:val="right"/>
        <w:rPr>
          <w:rFonts w:ascii="Tahoma" w:hAnsi="Tahoma" w:cs="Tahoma"/>
        </w:rPr>
      </w:pPr>
    </w:p>
    <w:p w:rsidR="00E75B53" w:rsidRPr="007B7C82" w:rsidRDefault="00E75B53" w:rsidP="00E75B53">
      <w:pPr>
        <w:spacing w:after="0" w:line="240" w:lineRule="auto"/>
        <w:jc w:val="right"/>
        <w:rPr>
          <w:rFonts w:ascii="Tahoma" w:hAnsi="Tahoma" w:cs="Tahoma"/>
        </w:rPr>
      </w:pPr>
    </w:p>
    <w:p w:rsidR="00E75B53" w:rsidRPr="007B7C82" w:rsidRDefault="00E75B53" w:rsidP="00E75B53">
      <w:pPr>
        <w:pStyle w:val="2"/>
        <w:tabs>
          <w:tab w:val="left" w:leader="dot" w:pos="9918"/>
        </w:tabs>
        <w:spacing w:after="0" w:line="240" w:lineRule="auto"/>
        <w:ind w:left="0"/>
        <w:rPr>
          <w:rFonts w:ascii="Tahoma" w:hAnsi="Tahoma" w:cs="Tahoma"/>
          <w:b/>
        </w:rPr>
      </w:pPr>
    </w:p>
    <w:p w:rsidR="00E75B53" w:rsidRPr="007B7C82" w:rsidRDefault="00E75B53" w:rsidP="009D0AE0">
      <w:pPr>
        <w:pStyle w:val="2"/>
        <w:tabs>
          <w:tab w:val="left" w:leader="dot" w:pos="9918"/>
        </w:tabs>
        <w:spacing w:after="0" w:line="240" w:lineRule="auto"/>
        <w:ind w:left="-426"/>
        <w:rPr>
          <w:rFonts w:ascii="Tahoma" w:hAnsi="Tahoma" w:cs="Tahoma"/>
          <w:b/>
        </w:rPr>
      </w:pPr>
      <w:r w:rsidRPr="007B7C82">
        <w:rPr>
          <w:rFonts w:ascii="Tahoma" w:hAnsi="Tahoma" w:cs="Tahoma"/>
          <w:b/>
        </w:rPr>
        <w:t>Согласовано:</w:t>
      </w:r>
    </w:p>
    <w:p w:rsidR="00E75B53" w:rsidRPr="007B7C82" w:rsidRDefault="00E75B53" w:rsidP="00E75B53">
      <w:pPr>
        <w:pStyle w:val="2"/>
        <w:tabs>
          <w:tab w:val="left" w:leader="dot" w:pos="9918"/>
        </w:tabs>
        <w:spacing w:after="0" w:line="240" w:lineRule="auto"/>
        <w:ind w:left="0"/>
        <w:rPr>
          <w:rFonts w:ascii="Tahoma" w:hAnsi="Tahoma" w:cs="Tahoma"/>
          <w:b/>
        </w:rPr>
      </w:pPr>
    </w:p>
    <w:tbl>
      <w:tblPr>
        <w:tblW w:w="5704" w:type="pct"/>
        <w:tblInd w:w="-567" w:type="dxa"/>
        <w:tblLayout w:type="fixed"/>
        <w:tblLook w:val="01E0" w:firstRow="1" w:lastRow="1" w:firstColumn="1" w:lastColumn="1" w:noHBand="0" w:noVBand="0"/>
      </w:tblPr>
      <w:tblGrid>
        <w:gridCol w:w="3456"/>
        <w:gridCol w:w="2899"/>
        <w:gridCol w:w="1694"/>
        <w:gridCol w:w="2461"/>
      </w:tblGrid>
      <w:tr w:rsidR="009D0AE0" w:rsidRPr="00A315C7" w:rsidTr="0072067E">
        <w:tc>
          <w:tcPr>
            <w:tcW w:w="1644" w:type="pct"/>
            <w:shd w:val="clear" w:color="auto" w:fill="auto"/>
          </w:tcPr>
          <w:p w:rsidR="009D0AE0" w:rsidRPr="00B579A4" w:rsidRDefault="00DE25ED" w:rsidP="009D0AE0">
            <w:pPr>
              <w:spacing w:before="120" w:after="0" w:line="240" w:lineRule="auto"/>
              <w:ind w:left="3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Руководитель</w:t>
            </w:r>
            <w:r w:rsidR="009D0AE0">
              <w:rPr>
                <w:rFonts w:ascii="Tahoma" w:hAnsi="Tahoma" w:cs="Tahoma"/>
                <w:b/>
              </w:rPr>
              <w:t xml:space="preserve"> проекта</w:t>
            </w:r>
          </w:p>
        </w:tc>
        <w:tc>
          <w:tcPr>
            <w:tcW w:w="1379" w:type="pct"/>
            <w:shd w:val="clear" w:color="auto" w:fill="auto"/>
            <w:vAlign w:val="bottom"/>
          </w:tcPr>
          <w:p w:rsidR="009D0AE0" w:rsidRPr="00340B39" w:rsidRDefault="009D0AE0" w:rsidP="0072067E">
            <w:pPr>
              <w:spacing w:before="120"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«___»________ 2025</w:t>
            </w:r>
            <w:r w:rsidRPr="00340B39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806" w:type="pct"/>
            <w:shd w:val="clear" w:color="auto" w:fill="auto"/>
            <w:vAlign w:val="bottom"/>
          </w:tcPr>
          <w:p w:rsidR="009D0AE0" w:rsidRPr="00340B39" w:rsidRDefault="009D0AE0" w:rsidP="0072067E">
            <w:pPr>
              <w:spacing w:before="120"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1B62AE" wp14:editId="75A575A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231775</wp:posOffset>
                      </wp:positionV>
                      <wp:extent cx="998220" cy="0"/>
                      <wp:effectExtent l="0" t="0" r="30480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822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0F0D59" id="Прямая соединительная линия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8.25pt" to="78.6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" strokecolor="black [3213]" strokeweight="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9D0AE0" w:rsidRPr="00A315C7" w:rsidRDefault="009D0AE0" w:rsidP="00DE25ED">
            <w:pPr>
              <w:spacing w:before="120" w:after="0" w:line="240" w:lineRule="auto"/>
              <w:rPr>
                <w:rFonts w:ascii="Tahoma" w:hAnsi="Tahoma" w:cs="Tahoma"/>
                <w:b/>
              </w:rPr>
            </w:pPr>
            <w:r w:rsidRPr="00A315C7">
              <w:rPr>
                <w:rFonts w:ascii="Tahoma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9FED65" wp14:editId="7D633898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226695</wp:posOffset>
                      </wp:positionV>
                      <wp:extent cx="1287780" cy="0"/>
                      <wp:effectExtent l="0" t="0" r="26670" b="1905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8778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6FEEC3" id="Прямая соединительная линия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35pt,17.85pt" to="111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" strokecolor="black [3213]" strokeweight="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Tahoma" w:hAnsi="Tahoma" w:cs="Tahoma"/>
                <w:b/>
              </w:rPr>
              <w:t xml:space="preserve">    </w:t>
            </w:r>
            <w:r w:rsidR="00DE25ED">
              <w:rPr>
                <w:rFonts w:ascii="Tahoma" w:hAnsi="Tahoma" w:cs="Tahoma"/>
                <w:b/>
              </w:rPr>
              <w:t>Д.</w:t>
            </w:r>
            <w:bookmarkStart w:id="0" w:name="_GoBack"/>
            <w:bookmarkEnd w:id="0"/>
            <w:r w:rsidR="00DE25ED">
              <w:rPr>
                <w:rFonts w:ascii="Tahoma" w:hAnsi="Tahoma" w:cs="Tahoma"/>
                <w:b/>
              </w:rPr>
              <w:t>Н. Садовничий</w:t>
            </w:r>
          </w:p>
        </w:tc>
      </w:tr>
      <w:tr w:rsidR="009D0AE0" w:rsidRPr="00340B39" w:rsidTr="0072067E">
        <w:tc>
          <w:tcPr>
            <w:tcW w:w="1644" w:type="pct"/>
            <w:shd w:val="clear" w:color="auto" w:fill="auto"/>
          </w:tcPr>
          <w:p w:rsidR="009D0AE0" w:rsidRPr="00340B39" w:rsidRDefault="009D0AE0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 w:rsidRPr="00A315C7">
              <w:rPr>
                <w:rFonts w:ascii="Tahoma" w:hAnsi="Tahoma" w:cs="Tahoma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2A8F64" wp14:editId="57CBA8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24130</wp:posOffset>
                      </wp:positionV>
                      <wp:extent cx="1988820" cy="0"/>
                      <wp:effectExtent l="0" t="0" r="30480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882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26F745" id="Прямая соединительная линия 2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.9pt" to="157.3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" strokecolor="black [3213]" strokeweight="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Tahoma" w:hAnsi="Tahoma" w:cs="Tahoma"/>
                <w:vertAlign w:val="superscript"/>
              </w:rPr>
              <w:t xml:space="preserve">                              </w:t>
            </w:r>
            <w:r w:rsidRPr="00340B39">
              <w:rPr>
                <w:rFonts w:ascii="Tahoma" w:hAnsi="Tahoma" w:cs="Tahoma"/>
                <w:vertAlign w:val="superscript"/>
              </w:rPr>
              <w:t>(должность)</w:t>
            </w:r>
          </w:p>
        </w:tc>
        <w:tc>
          <w:tcPr>
            <w:tcW w:w="1379" w:type="pct"/>
            <w:shd w:val="clear" w:color="auto" w:fill="auto"/>
          </w:tcPr>
          <w:p w:rsidR="009D0AE0" w:rsidRPr="00340B39" w:rsidRDefault="009D0AE0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>
              <w:rPr>
                <w:rFonts w:ascii="Tahoma" w:hAnsi="Tahoma" w:cs="Tahoma"/>
                <w:vertAlign w:val="superscript"/>
              </w:rPr>
              <w:t xml:space="preserve">                                          </w:t>
            </w:r>
            <w:r w:rsidRPr="00340B39">
              <w:rPr>
                <w:rFonts w:ascii="Tahoma" w:hAnsi="Tahoma" w:cs="Tahoma"/>
                <w:vertAlign w:val="superscript"/>
              </w:rPr>
              <w:t>(дата)</w:t>
            </w:r>
          </w:p>
        </w:tc>
        <w:tc>
          <w:tcPr>
            <w:tcW w:w="806" w:type="pct"/>
            <w:shd w:val="clear" w:color="auto" w:fill="auto"/>
          </w:tcPr>
          <w:p w:rsidR="009D0AE0" w:rsidRPr="00340B39" w:rsidRDefault="009D0AE0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>
              <w:rPr>
                <w:rFonts w:ascii="Tahoma" w:hAnsi="Tahoma" w:cs="Tahoma"/>
                <w:vertAlign w:val="superscript"/>
              </w:rPr>
              <w:t xml:space="preserve">          </w:t>
            </w:r>
            <w:r w:rsidRPr="00340B39">
              <w:rPr>
                <w:rFonts w:ascii="Tahoma" w:hAnsi="Tahoma" w:cs="Tahoma"/>
                <w:vertAlign w:val="superscript"/>
              </w:rPr>
              <w:t>(подпись)</w:t>
            </w:r>
          </w:p>
        </w:tc>
        <w:tc>
          <w:tcPr>
            <w:tcW w:w="1172" w:type="pct"/>
            <w:shd w:val="clear" w:color="auto" w:fill="auto"/>
          </w:tcPr>
          <w:p w:rsidR="009D0AE0" w:rsidRPr="00340B39" w:rsidRDefault="009D0AE0" w:rsidP="0072067E">
            <w:pPr>
              <w:spacing w:before="120" w:after="0" w:line="240" w:lineRule="auto"/>
              <w:rPr>
                <w:rFonts w:ascii="Tahoma" w:hAnsi="Tahoma" w:cs="Tahoma"/>
                <w:vertAlign w:val="superscript"/>
              </w:rPr>
            </w:pPr>
            <w:r>
              <w:rPr>
                <w:rFonts w:ascii="Tahoma" w:hAnsi="Tahoma" w:cs="Tahoma"/>
                <w:vertAlign w:val="superscript"/>
              </w:rPr>
              <w:t xml:space="preserve">      </w:t>
            </w:r>
            <w:r w:rsidRPr="00340B39">
              <w:rPr>
                <w:rFonts w:ascii="Tahoma" w:hAnsi="Tahoma" w:cs="Tahoma"/>
                <w:vertAlign w:val="superscript"/>
              </w:rPr>
              <w:t>(расшифровка подписи)</w:t>
            </w:r>
          </w:p>
        </w:tc>
      </w:tr>
    </w:tbl>
    <w:p w:rsidR="00E75B53" w:rsidRPr="007B7C82" w:rsidRDefault="00E75B53" w:rsidP="00E75B53">
      <w:pPr>
        <w:pStyle w:val="30"/>
        <w:shd w:val="clear" w:color="auto" w:fill="auto"/>
        <w:spacing w:after="0" w:line="240" w:lineRule="auto"/>
        <w:jc w:val="both"/>
        <w:outlineLvl w:val="0"/>
        <w:rPr>
          <w:rFonts w:ascii="Tahoma" w:hAnsi="Tahoma" w:cs="Tahoma"/>
          <w:b w:val="0"/>
          <w:sz w:val="22"/>
          <w:szCs w:val="22"/>
        </w:rPr>
      </w:pPr>
    </w:p>
    <w:p w:rsidR="00E75B53" w:rsidRPr="007B7C82" w:rsidRDefault="00E75B53" w:rsidP="00E75B53">
      <w:pPr>
        <w:pStyle w:val="30"/>
        <w:shd w:val="clear" w:color="auto" w:fill="auto"/>
        <w:spacing w:after="0" w:line="240" w:lineRule="auto"/>
        <w:jc w:val="both"/>
        <w:outlineLvl w:val="0"/>
        <w:rPr>
          <w:rFonts w:ascii="Tahoma" w:hAnsi="Tahoma" w:cs="Tahoma"/>
          <w:b w:val="0"/>
          <w:sz w:val="22"/>
          <w:szCs w:val="22"/>
        </w:rPr>
      </w:pPr>
    </w:p>
    <w:p w:rsidR="00091CC0" w:rsidRPr="007B7C82" w:rsidRDefault="005575CA">
      <w:pPr>
        <w:rPr>
          <w:rFonts w:ascii="Tahoma" w:hAnsi="Tahoma" w:cs="Tahoma"/>
        </w:rPr>
      </w:pPr>
    </w:p>
    <w:sectPr w:rsidR="00091CC0" w:rsidRPr="007B7C82" w:rsidSect="009D0AE0">
      <w:headerReference w:type="default" r:id="rId6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5CA" w:rsidRDefault="005575CA" w:rsidP="007B7C82">
      <w:pPr>
        <w:spacing w:after="0" w:line="240" w:lineRule="auto"/>
      </w:pPr>
      <w:r>
        <w:separator/>
      </w:r>
    </w:p>
  </w:endnote>
  <w:endnote w:type="continuationSeparator" w:id="0">
    <w:p w:rsidR="005575CA" w:rsidRDefault="005575CA" w:rsidP="007B7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5CA" w:rsidRDefault="005575CA" w:rsidP="007B7C82">
      <w:pPr>
        <w:spacing w:after="0" w:line="240" w:lineRule="auto"/>
      </w:pPr>
      <w:r>
        <w:separator/>
      </w:r>
    </w:p>
  </w:footnote>
  <w:footnote w:type="continuationSeparator" w:id="0">
    <w:p w:rsidR="005575CA" w:rsidRDefault="005575CA" w:rsidP="007B7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7B7C82" w:rsidRPr="0050340C" w:rsidTr="00705BD3">
      <w:trPr>
        <w:trHeight w:val="426"/>
        <w:jc w:val="center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:rsidR="007B7C82" w:rsidRPr="00D17D08" w:rsidRDefault="009D0AE0" w:rsidP="007B7C82">
          <w:pPr>
            <w:pStyle w:val="a3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sz w:val="18"/>
              <w:szCs w:val="18"/>
            </w:rPr>
            <w:t>Техническое задание</w:t>
          </w:r>
          <w:r w:rsidR="008B1EF7">
            <w:rPr>
              <w:rFonts w:ascii="Tahoma" w:hAnsi="Tahoma" w:cs="Tahoma"/>
              <w:sz w:val="18"/>
              <w:szCs w:val="18"/>
            </w:rPr>
            <w:t xml:space="preserve"> на инженерные изыскания</w:t>
          </w:r>
        </w:p>
      </w:tc>
      <w:tc>
        <w:tcPr>
          <w:tcW w:w="3118" w:type="dxa"/>
          <w:vAlign w:val="center"/>
        </w:tcPr>
        <w:p w:rsidR="007B7C82" w:rsidRPr="00083FEA" w:rsidRDefault="007B7C82" w:rsidP="007B7C82">
          <w:pPr>
            <w:pStyle w:val="a3"/>
            <w:rPr>
              <w:rFonts w:ascii="Tahoma" w:hAnsi="Tahoma" w:cs="Tahoma"/>
              <w:sz w:val="18"/>
              <w:szCs w:val="18"/>
            </w:rPr>
          </w:pPr>
        </w:p>
      </w:tc>
    </w:tr>
  </w:tbl>
  <w:p w:rsidR="007B7C82" w:rsidRDefault="007B7C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7D"/>
    <w:rsid w:val="00010D56"/>
    <w:rsid w:val="00121AA7"/>
    <w:rsid w:val="005575CA"/>
    <w:rsid w:val="005716EF"/>
    <w:rsid w:val="00601C63"/>
    <w:rsid w:val="007B7C82"/>
    <w:rsid w:val="008B1EF7"/>
    <w:rsid w:val="009738D1"/>
    <w:rsid w:val="009D0AE0"/>
    <w:rsid w:val="00AB33DC"/>
    <w:rsid w:val="00B024F7"/>
    <w:rsid w:val="00CD05AB"/>
    <w:rsid w:val="00DE25ED"/>
    <w:rsid w:val="00E75B53"/>
    <w:rsid w:val="00EA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57640"/>
  <w15:chartTrackingRefBased/>
  <w15:docId w15:val="{6F3B9A6F-5A7E-49A9-A3A0-FFA2B3A8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B53"/>
    <w:pPr>
      <w:spacing w:after="200" w:line="276" w:lineRule="auto"/>
    </w:pPr>
  </w:style>
  <w:style w:type="paragraph" w:styleId="1">
    <w:name w:val="heading 1"/>
    <w:aliases w:val="РАЗДЕЛ,новая страница"/>
    <w:basedOn w:val="a"/>
    <w:link w:val="10"/>
    <w:qFormat/>
    <w:rsid w:val="00E75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,новая страница Знак"/>
    <w:basedOn w:val="a0"/>
    <w:link w:val="1"/>
    <w:rsid w:val="00E75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rsid w:val="00E75B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75B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locked/>
    <w:rsid w:val="00E75B53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5B53"/>
    <w:pPr>
      <w:widowControl w:val="0"/>
      <w:shd w:val="clear" w:color="auto" w:fill="FFFFFF"/>
      <w:spacing w:after="2160" w:line="317" w:lineRule="exact"/>
      <w:jc w:val="center"/>
    </w:pPr>
    <w:rPr>
      <w:b/>
      <w:bCs/>
      <w:sz w:val="27"/>
      <w:szCs w:val="27"/>
    </w:rPr>
  </w:style>
  <w:style w:type="paragraph" w:styleId="2">
    <w:name w:val="Body Text Indent 2"/>
    <w:basedOn w:val="a"/>
    <w:link w:val="20"/>
    <w:uiPriority w:val="99"/>
    <w:unhideWhenUsed/>
    <w:rsid w:val="00E75B53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5B5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B7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7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NorNickel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Зорькин Павел Юрьевич</dc:creator>
  <cp:keywords/>
  <dc:description/>
  <cp:lastModifiedBy>Луста Марина Александровна</cp:lastModifiedBy>
  <cp:revision>8</cp:revision>
  <dcterms:created xsi:type="dcterms:W3CDTF">2023-12-05T08:50:00Z</dcterms:created>
  <dcterms:modified xsi:type="dcterms:W3CDTF">2025-04-09T06:06:00Z</dcterms:modified>
</cp:coreProperties>
</file>